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1E" w:rsidRPr="00B9141E" w:rsidRDefault="00B9141E" w:rsidP="00B9141E">
      <w:pPr>
        <w:widowControl w:val="0"/>
        <w:autoSpaceDE w:val="0"/>
        <w:autoSpaceDN w:val="0"/>
        <w:adjustRightInd w:val="0"/>
        <w:outlineLvl w:val="0"/>
        <w:rPr>
          <w:sz w:val="20"/>
          <w:szCs w:val="20"/>
        </w:rPr>
      </w:pPr>
      <w:bookmarkStart w:id="0" w:name="_GoBack"/>
      <w:bookmarkEnd w:id="0"/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ПРАВИТЕЛЬСТВО ЯМАЛО-НЕНЕЦКОГО АВТОНОМНОГО ОКРУГА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ПОСТАНОВЛЕНИЕ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от 14 марта 2018 г. N 259-П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ОБ УТВЕРЖДЕНИИ НОРМАТИВОВ НАКОПЛЕНИЯ ТВЕРДЫХ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КОММУНАЛЬНЫХ ОТХОДОВ ОТ НЕЖИЛЫХ ПОМЕЩЕНИЙ, РАСПОЛОЖЕННЫХ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В МНОГОКВАРТИРНЫХ ДОМАХ В ЯМАЛО-НЕНЕЦКОМ АВТОНОМНОМ ОКРУГЕ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9141E">
        <w:rPr>
          <w:sz w:val="20"/>
          <w:szCs w:val="20"/>
        </w:rPr>
        <w:t xml:space="preserve">В соответствии со </w:t>
      </w:r>
      <w:hyperlink r:id="rId7" w:history="1">
        <w:r w:rsidRPr="00B9141E">
          <w:rPr>
            <w:color w:val="0000FF"/>
            <w:sz w:val="20"/>
            <w:szCs w:val="20"/>
          </w:rPr>
          <w:t>статьей 157</w:t>
        </w:r>
      </w:hyperlink>
      <w:r w:rsidRPr="00B9141E">
        <w:rPr>
          <w:sz w:val="20"/>
          <w:szCs w:val="20"/>
        </w:rPr>
        <w:t xml:space="preserve"> Жилищного кодекса Российской Федерации, Федеральным </w:t>
      </w:r>
      <w:hyperlink r:id="rId8" w:history="1">
        <w:r w:rsidRPr="00B9141E">
          <w:rPr>
            <w:color w:val="0000FF"/>
            <w:sz w:val="20"/>
            <w:szCs w:val="20"/>
          </w:rPr>
          <w:t>законом</w:t>
        </w:r>
      </w:hyperlink>
      <w:r w:rsidRPr="00B9141E">
        <w:rPr>
          <w:sz w:val="20"/>
          <w:szCs w:val="20"/>
        </w:rPr>
        <w:t xml:space="preserve"> от 24 июня 1998 года N 89-ФЗ "Об отходах производства и потребления", </w:t>
      </w:r>
      <w:hyperlink r:id="rId9" w:history="1">
        <w:r w:rsidRPr="00B9141E">
          <w:rPr>
            <w:color w:val="0000FF"/>
            <w:sz w:val="20"/>
            <w:szCs w:val="20"/>
          </w:rPr>
          <w:t>Постановлением</w:t>
        </w:r>
      </w:hyperlink>
      <w:r w:rsidRPr="00B9141E">
        <w:rPr>
          <w:sz w:val="20"/>
          <w:szCs w:val="20"/>
        </w:rPr>
        <w:t xml:space="preserve"> Правительства Российской Федерации от 04 апреля 2016 года N 269 "Об определении нормативов накопления твердых коммунальных отходов" Правительство Ямало-Ненецкого автономного округа постановляет: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B9141E">
        <w:rPr>
          <w:sz w:val="20"/>
          <w:szCs w:val="20"/>
        </w:rPr>
        <w:t xml:space="preserve">1. Утвердить прилагаемые </w:t>
      </w:r>
      <w:hyperlink w:anchor="Par27" w:tooltip="НОРМАТИВЫ" w:history="1">
        <w:r w:rsidRPr="00B9141E">
          <w:rPr>
            <w:color w:val="0000FF"/>
            <w:sz w:val="20"/>
            <w:szCs w:val="20"/>
          </w:rPr>
          <w:t>нормативы</w:t>
        </w:r>
      </w:hyperlink>
      <w:r w:rsidRPr="00B9141E">
        <w:rPr>
          <w:sz w:val="20"/>
          <w:szCs w:val="20"/>
        </w:rPr>
        <w:t xml:space="preserve"> накопления твердых коммунальных отходов от нежилых помещений, расположенных в многоквартирных домах в Ямало-Ненецком автономном округе.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B9141E">
        <w:rPr>
          <w:sz w:val="20"/>
          <w:szCs w:val="20"/>
        </w:rPr>
        <w:t>2. Контроль за исполнением настоящего постановления возложить на заместителя Губернатора Ямало-Ненецкого автономного округа, директора департамента государственного жилищного надзора Ямало-Ненецкого автономного округа.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9141E">
        <w:rPr>
          <w:sz w:val="20"/>
          <w:szCs w:val="20"/>
        </w:rPr>
        <w:t>Губернатор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9141E">
        <w:rPr>
          <w:sz w:val="20"/>
          <w:szCs w:val="20"/>
        </w:rPr>
        <w:t>Ямало-Ненецкого автономного округа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9141E">
        <w:rPr>
          <w:sz w:val="20"/>
          <w:szCs w:val="20"/>
        </w:rPr>
        <w:t>Д.Н.КОБЫЛКИН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both"/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both"/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both"/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B9141E">
        <w:rPr>
          <w:sz w:val="20"/>
          <w:szCs w:val="20"/>
        </w:rPr>
        <w:t>Утверждены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9141E">
        <w:rPr>
          <w:sz w:val="20"/>
          <w:szCs w:val="20"/>
        </w:rPr>
        <w:t>постановлением Правительства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9141E">
        <w:rPr>
          <w:sz w:val="20"/>
          <w:szCs w:val="20"/>
        </w:rPr>
        <w:t>Ямало-Ненецкого автономного округа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B9141E">
        <w:rPr>
          <w:sz w:val="20"/>
          <w:szCs w:val="20"/>
        </w:rPr>
        <w:t>от 14 марта 2018 года N 259-П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bookmarkStart w:id="1" w:name="Par27"/>
      <w:bookmarkEnd w:id="1"/>
      <w:r w:rsidRPr="00B9141E">
        <w:rPr>
          <w:b/>
          <w:bCs/>
          <w:sz w:val="20"/>
          <w:szCs w:val="20"/>
        </w:rPr>
        <w:t>НОРМАТИВЫ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НАКОПЛЕНИЯ ТВЕРДЫХ КОММУНАЛЬНЫХ ОТХОДОВ ОТ НЕЖИЛЫХ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ПОМЕЩЕНИЙ, РАСПОЛОЖЕННЫХ В МНОГОКВАРТИРНЫХ ДОМАХ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B9141E">
        <w:rPr>
          <w:b/>
          <w:bCs/>
          <w:sz w:val="20"/>
          <w:szCs w:val="20"/>
        </w:rPr>
        <w:t>В ЯМАЛО-НЕНЕЦКОМ АВТОНОМНОМ ОКРУГЕ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1814"/>
        <w:gridCol w:w="1814"/>
        <w:gridCol w:w="1474"/>
      </w:tblGrid>
      <w:tr w:rsidR="00B9141E" w:rsidRPr="00B9141E" w:rsidTr="002F2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N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Годовой норматив накопления твердых коммунальных отходов, кг/м</w:t>
            </w:r>
            <w:r w:rsidRPr="00B9141E">
              <w:rPr>
                <w:sz w:val="20"/>
                <w:szCs w:val="20"/>
                <w:vertAlign w:val="superscript"/>
              </w:rPr>
              <w:t>2</w:t>
            </w:r>
            <w:r w:rsidRPr="00B9141E">
              <w:rPr>
                <w:sz w:val="20"/>
                <w:szCs w:val="20"/>
              </w:rPr>
              <w:t xml:space="preserve"> в год &lt;*&gt;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Годовой норматив накопления твердых коммунальных отходов, м</w:t>
            </w:r>
            <w:r w:rsidRPr="00B9141E">
              <w:rPr>
                <w:sz w:val="20"/>
                <w:szCs w:val="20"/>
                <w:vertAlign w:val="superscript"/>
              </w:rPr>
              <w:t>3</w:t>
            </w:r>
            <w:r w:rsidRPr="00B9141E">
              <w:rPr>
                <w:sz w:val="20"/>
                <w:szCs w:val="20"/>
              </w:rPr>
              <w:t>/м</w:t>
            </w:r>
            <w:r w:rsidRPr="00B9141E">
              <w:rPr>
                <w:sz w:val="20"/>
                <w:szCs w:val="20"/>
                <w:vertAlign w:val="superscript"/>
              </w:rPr>
              <w:t>2</w:t>
            </w:r>
            <w:r w:rsidRPr="00B9141E">
              <w:rPr>
                <w:sz w:val="20"/>
                <w:szCs w:val="20"/>
              </w:rPr>
              <w:t xml:space="preserve"> в год &lt;*&gt;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Плотность, кг/м</w:t>
            </w:r>
            <w:r w:rsidRPr="00B9141E">
              <w:rPr>
                <w:sz w:val="20"/>
                <w:szCs w:val="20"/>
                <w:vertAlign w:val="superscript"/>
              </w:rPr>
              <w:t>3</w:t>
            </w:r>
            <w:r w:rsidRPr="00B9141E">
              <w:rPr>
                <w:sz w:val="20"/>
                <w:szCs w:val="20"/>
              </w:rPr>
              <w:t xml:space="preserve"> &lt;*&gt;</w:t>
            </w:r>
          </w:p>
        </w:tc>
      </w:tr>
      <w:tr w:rsidR="00B9141E" w:rsidRPr="00B9141E" w:rsidTr="002F2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5</w:t>
            </w:r>
          </w:p>
        </w:tc>
      </w:tr>
      <w:tr w:rsidR="00B9141E" w:rsidRPr="00B9141E" w:rsidTr="002F2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Для нежилых помещений, расположенных в многоквартирных домах, за исключением помещений предприятий торговли и общественного питания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12,30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0,11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112</w:t>
            </w:r>
          </w:p>
        </w:tc>
      </w:tr>
      <w:tr w:rsidR="00B9141E" w:rsidRPr="00B9141E" w:rsidTr="002F24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Для помещений предприятий торговли и общественного питания, расположенных в многоквартирных домах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71,39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0,58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1E" w:rsidRPr="00B9141E" w:rsidRDefault="00B9141E" w:rsidP="00B914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9141E">
              <w:rPr>
                <w:sz w:val="20"/>
                <w:szCs w:val="20"/>
              </w:rPr>
              <w:t>123</w:t>
            </w:r>
          </w:p>
        </w:tc>
      </w:tr>
    </w:tbl>
    <w:p w:rsidR="00B9141E" w:rsidRPr="00B9141E" w:rsidRDefault="00B9141E" w:rsidP="00B914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B9141E" w:rsidRPr="00B9141E" w:rsidRDefault="00B9141E" w:rsidP="00B9141E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B9141E">
        <w:rPr>
          <w:sz w:val="20"/>
          <w:szCs w:val="20"/>
        </w:rPr>
        <w:t>--------------------------------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B9141E">
        <w:rPr>
          <w:sz w:val="20"/>
          <w:szCs w:val="20"/>
        </w:rPr>
        <w:t>Примечание.</w:t>
      </w:r>
    </w:p>
    <w:p w:rsidR="00B9141E" w:rsidRPr="00B9141E" w:rsidRDefault="00B9141E" w:rsidP="00B9141E">
      <w:pPr>
        <w:widowControl w:val="0"/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B9141E">
        <w:rPr>
          <w:sz w:val="20"/>
          <w:szCs w:val="20"/>
        </w:rPr>
        <w:t>&lt;*&gt; С учетом крупногабаритных отходов.</w:t>
      </w:r>
    </w:p>
    <w:p w:rsidR="00EB252C" w:rsidRPr="00B9141E" w:rsidRDefault="00EB252C" w:rsidP="00B9141E">
      <w:pPr>
        <w:rPr>
          <w:sz w:val="20"/>
          <w:szCs w:val="20"/>
        </w:rPr>
      </w:pPr>
    </w:p>
    <w:sectPr w:rsidR="00EB252C" w:rsidRPr="00B9141E" w:rsidSect="00B9141E">
      <w:pgSz w:w="11906" w:h="16838"/>
      <w:pgMar w:top="454" w:right="99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CB" w:rsidRDefault="00B83CCB" w:rsidP="002D3D6B">
      <w:r>
        <w:separator/>
      </w:r>
    </w:p>
  </w:endnote>
  <w:endnote w:type="continuationSeparator" w:id="0">
    <w:p w:rsidR="00B83CCB" w:rsidRDefault="00B83CCB" w:rsidP="002D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CB" w:rsidRDefault="00B83CCB" w:rsidP="002D3D6B">
      <w:r>
        <w:separator/>
      </w:r>
    </w:p>
  </w:footnote>
  <w:footnote w:type="continuationSeparator" w:id="0">
    <w:p w:rsidR="00B83CCB" w:rsidRDefault="00B83CCB" w:rsidP="002D3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17625"/>
    <w:multiLevelType w:val="hybridMultilevel"/>
    <w:tmpl w:val="B0F2BD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7300C7"/>
    <w:multiLevelType w:val="hybridMultilevel"/>
    <w:tmpl w:val="31FE5C4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93A4C"/>
    <w:multiLevelType w:val="hybridMultilevel"/>
    <w:tmpl w:val="46BADB7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 w15:restartNumberingAfterBreak="0">
    <w:nsid w:val="221836A0"/>
    <w:multiLevelType w:val="hybridMultilevel"/>
    <w:tmpl w:val="0D1A0A48"/>
    <w:lvl w:ilvl="0" w:tplc="EFE4A4BE">
      <w:start w:val="1"/>
      <w:numFmt w:val="decimal"/>
      <w:lvlText w:val="%1."/>
      <w:lvlJc w:val="left"/>
      <w:pPr>
        <w:ind w:left="-207" w:hanging="360"/>
      </w:pPr>
      <w:rPr>
        <w:rFonts w:eastAsia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2A011D2"/>
    <w:multiLevelType w:val="hybridMultilevel"/>
    <w:tmpl w:val="3E2C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60EBB"/>
    <w:multiLevelType w:val="hybridMultilevel"/>
    <w:tmpl w:val="3E2C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E02AE"/>
    <w:multiLevelType w:val="hybridMultilevel"/>
    <w:tmpl w:val="46BADB7E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47640682"/>
    <w:multiLevelType w:val="hybridMultilevel"/>
    <w:tmpl w:val="906E5BCE"/>
    <w:lvl w:ilvl="0" w:tplc="8CDA0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AFF"/>
    <w:rsid w:val="00007D31"/>
    <w:rsid w:val="00012D71"/>
    <w:rsid w:val="000323EE"/>
    <w:rsid w:val="00036A06"/>
    <w:rsid w:val="00044939"/>
    <w:rsid w:val="000834DF"/>
    <w:rsid w:val="000A75B7"/>
    <w:rsid w:val="000B2B80"/>
    <w:rsid w:val="00104A3E"/>
    <w:rsid w:val="00116491"/>
    <w:rsid w:val="001207EA"/>
    <w:rsid w:val="001263FE"/>
    <w:rsid w:val="00196ED3"/>
    <w:rsid w:val="001B28CF"/>
    <w:rsid w:val="001C31B3"/>
    <w:rsid w:val="001C6C28"/>
    <w:rsid w:val="001D0EA6"/>
    <w:rsid w:val="001D16A1"/>
    <w:rsid w:val="001D1829"/>
    <w:rsid w:val="001F2416"/>
    <w:rsid w:val="00204523"/>
    <w:rsid w:val="002146D9"/>
    <w:rsid w:val="00226DB8"/>
    <w:rsid w:val="00242110"/>
    <w:rsid w:val="00246A7D"/>
    <w:rsid w:val="002602E6"/>
    <w:rsid w:val="00265D69"/>
    <w:rsid w:val="00276B6B"/>
    <w:rsid w:val="002D0E22"/>
    <w:rsid w:val="002D3CD6"/>
    <w:rsid w:val="002D3D6B"/>
    <w:rsid w:val="002D6E70"/>
    <w:rsid w:val="002F242C"/>
    <w:rsid w:val="003079BB"/>
    <w:rsid w:val="0034278E"/>
    <w:rsid w:val="00347EBC"/>
    <w:rsid w:val="00357DA1"/>
    <w:rsid w:val="00365A70"/>
    <w:rsid w:val="00367005"/>
    <w:rsid w:val="0039670D"/>
    <w:rsid w:val="003B49F8"/>
    <w:rsid w:val="003E7E1F"/>
    <w:rsid w:val="00426EB5"/>
    <w:rsid w:val="00427452"/>
    <w:rsid w:val="0047337D"/>
    <w:rsid w:val="004779F8"/>
    <w:rsid w:val="00492EAC"/>
    <w:rsid w:val="004A0ABB"/>
    <w:rsid w:val="004A25CD"/>
    <w:rsid w:val="004C14B9"/>
    <w:rsid w:val="0050634A"/>
    <w:rsid w:val="005166E4"/>
    <w:rsid w:val="005175D9"/>
    <w:rsid w:val="00520C08"/>
    <w:rsid w:val="00554109"/>
    <w:rsid w:val="00573A93"/>
    <w:rsid w:val="00594768"/>
    <w:rsid w:val="005B7807"/>
    <w:rsid w:val="005C5AD9"/>
    <w:rsid w:val="006425BB"/>
    <w:rsid w:val="00675EA4"/>
    <w:rsid w:val="006810A3"/>
    <w:rsid w:val="00697146"/>
    <w:rsid w:val="006B057F"/>
    <w:rsid w:val="006F6421"/>
    <w:rsid w:val="007144AF"/>
    <w:rsid w:val="00722FE5"/>
    <w:rsid w:val="00724E2B"/>
    <w:rsid w:val="00751549"/>
    <w:rsid w:val="007740C5"/>
    <w:rsid w:val="00782038"/>
    <w:rsid w:val="00782B27"/>
    <w:rsid w:val="007B0276"/>
    <w:rsid w:val="007E7812"/>
    <w:rsid w:val="0082427A"/>
    <w:rsid w:val="00847D42"/>
    <w:rsid w:val="0085386C"/>
    <w:rsid w:val="00871388"/>
    <w:rsid w:val="00873AFF"/>
    <w:rsid w:val="0089481B"/>
    <w:rsid w:val="00897516"/>
    <w:rsid w:val="008A71B9"/>
    <w:rsid w:val="008B7D33"/>
    <w:rsid w:val="008C06F0"/>
    <w:rsid w:val="008C4092"/>
    <w:rsid w:val="008D6DBF"/>
    <w:rsid w:val="00904C38"/>
    <w:rsid w:val="00924DB0"/>
    <w:rsid w:val="009311A6"/>
    <w:rsid w:val="009400E6"/>
    <w:rsid w:val="00971946"/>
    <w:rsid w:val="00972969"/>
    <w:rsid w:val="00983BB9"/>
    <w:rsid w:val="009A225B"/>
    <w:rsid w:val="009B2B8E"/>
    <w:rsid w:val="009D4852"/>
    <w:rsid w:val="009E6F49"/>
    <w:rsid w:val="00A32E45"/>
    <w:rsid w:val="00A35128"/>
    <w:rsid w:val="00AC00B5"/>
    <w:rsid w:val="00AD47E7"/>
    <w:rsid w:val="00B05360"/>
    <w:rsid w:val="00B122EE"/>
    <w:rsid w:val="00B42FA1"/>
    <w:rsid w:val="00B47EE9"/>
    <w:rsid w:val="00B70DE8"/>
    <w:rsid w:val="00B83CCB"/>
    <w:rsid w:val="00B9141E"/>
    <w:rsid w:val="00B95685"/>
    <w:rsid w:val="00B96FD5"/>
    <w:rsid w:val="00BB788D"/>
    <w:rsid w:val="00BD0D34"/>
    <w:rsid w:val="00BD3154"/>
    <w:rsid w:val="00BE37AE"/>
    <w:rsid w:val="00BE60FC"/>
    <w:rsid w:val="00BE646C"/>
    <w:rsid w:val="00BF66B4"/>
    <w:rsid w:val="00C00965"/>
    <w:rsid w:val="00C023E9"/>
    <w:rsid w:val="00C024D3"/>
    <w:rsid w:val="00C26223"/>
    <w:rsid w:val="00CC38EE"/>
    <w:rsid w:val="00CD44E8"/>
    <w:rsid w:val="00CD6D85"/>
    <w:rsid w:val="00D005C2"/>
    <w:rsid w:val="00D07639"/>
    <w:rsid w:val="00D4145A"/>
    <w:rsid w:val="00D63A5F"/>
    <w:rsid w:val="00D82B0A"/>
    <w:rsid w:val="00DD543C"/>
    <w:rsid w:val="00DE7A7C"/>
    <w:rsid w:val="00E42E62"/>
    <w:rsid w:val="00E57183"/>
    <w:rsid w:val="00E6627D"/>
    <w:rsid w:val="00EA651B"/>
    <w:rsid w:val="00EB252C"/>
    <w:rsid w:val="00EB6E53"/>
    <w:rsid w:val="00EC160C"/>
    <w:rsid w:val="00EE355D"/>
    <w:rsid w:val="00F062C7"/>
    <w:rsid w:val="00F0797A"/>
    <w:rsid w:val="00F13019"/>
    <w:rsid w:val="00F36A26"/>
    <w:rsid w:val="00FA5186"/>
    <w:rsid w:val="00FB319C"/>
    <w:rsid w:val="00FB6C0D"/>
    <w:rsid w:val="00FD5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D86FF3-D6E4-4E9C-A81F-C55EEC63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2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2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2FA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42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6810A3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6">
    <w:name w:val="No Spacing"/>
    <w:uiPriority w:val="1"/>
    <w:qFormat/>
    <w:rsid w:val="00972969"/>
    <w:rPr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D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2D3D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D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2D3D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03668&amp;dst=321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12201&amp;dst=101717&amp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07317&amp;dst=100011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Links>
    <vt:vector size="24" baseType="variant"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3604531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https://login.consultant.ru/link/?req=doc&amp;base=LAW&amp;n=307317&amp;dst=100011&amp;fld=134</vt:lpwstr>
      </vt:variant>
      <vt:variant>
        <vt:lpwstr/>
      </vt:variant>
      <vt:variant>
        <vt:i4>7602300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https://login.consultant.ru/link/?req=doc&amp;base=LAW&amp;n=303668&amp;dst=321&amp;fld=134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https://login.consultant.ru/link/?req=doc&amp;base=LAW&amp;n=312201&amp;dst=101717&amp;fld=134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Алифанова Татьяна Сергеевна</dc:creator>
  <cp:keywords/>
  <dc:description/>
  <cp:lastModifiedBy>Базаров Константин Валерьянович</cp:lastModifiedBy>
  <cp:revision>2</cp:revision>
  <cp:lastPrinted>2018-09-25T13:44:00Z</cp:lastPrinted>
  <dcterms:created xsi:type="dcterms:W3CDTF">2024-03-14T10:31:00Z</dcterms:created>
  <dcterms:modified xsi:type="dcterms:W3CDTF">2024-03-14T10:31:00Z</dcterms:modified>
</cp:coreProperties>
</file>